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11" w:rsidRPr="005C5DDA" w:rsidRDefault="00681F11" w:rsidP="00681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bookmarkStart w:id="0" w:name="_GoBack"/>
      <w:r w:rsidRPr="005C5DDA">
        <w:rPr>
          <w:rFonts w:ascii="Times New Roman" w:hAnsi="Times New Roman" w:cs="Times New Roman"/>
          <w:sz w:val="24"/>
          <w:szCs w:val="24"/>
          <w:lang w:val="kk-KZ"/>
        </w:rPr>
        <w:t>Жану және жарылыс физикасы</w:t>
      </w:r>
    </w:p>
    <w:p w:rsidR="00967DDB" w:rsidRPr="005C5DDA" w:rsidRDefault="00967DDB" w:rsidP="00967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C5DDA">
        <w:rPr>
          <w:rFonts w:ascii="Times New Roman" w:hAnsi="Times New Roman" w:cs="Times New Roman"/>
          <w:sz w:val="24"/>
          <w:szCs w:val="24"/>
          <w:lang w:val="kk-KZ"/>
        </w:rPr>
        <w:t>пәнінен СӨЖ тақырыптары</w:t>
      </w:r>
    </w:p>
    <w:bookmarkEnd w:id="0"/>
    <w:p w:rsidR="00967DDB" w:rsidRPr="005C5DDA" w:rsidRDefault="00967DDB" w:rsidP="00967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6836"/>
        <w:gridCol w:w="1843"/>
      </w:tblGrid>
      <w:tr w:rsidR="00EA0685" w:rsidRPr="005C5DDA" w:rsidTr="00EA068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85" w:rsidRPr="005C5DDA" w:rsidRDefault="00EA0685" w:rsidP="00967D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5DDA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№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85" w:rsidRPr="005C5DDA" w:rsidRDefault="00EA0685" w:rsidP="00967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5C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СӨЖ тақырыптары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85" w:rsidRPr="005C5DDA" w:rsidRDefault="00EA0685" w:rsidP="00967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5C5DD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Тапсыру мерзімі</w:t>
            </w:r>
          </w:p>
        </w:tc>
      </w:tr>
      <w:tr w:rsidR="00EA0685" w:rsidRPr="005C5DDA" w:rsidTr="00EA068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5" w:rsidRPr="005C5DDA" w:rsidRDefault="00EA0685" w:rsidP="00967DDB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bCs/>
                <w:kern w:val="36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5" w:rsidRPr="005C5DDA" w:rsidRDefault="00EA0685" w:rsidP="00144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Көмірсутек құрамдас сұйық отындардың жану заңдылықтары мен реакциялары. Жану реакциясының тізбектік механизмі.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5" w:rsidRPr="005C5DDA" w:rsidRDefault="00EA0685" w:rsidP="00967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5C5DD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2</w:t>
            </w:r>
            <w:proofErr w:type="spellStart"/>
            <w:r w:rsidRPr="005C5DDA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апта</w:t>
            </w:r>
            <w:proofErr w:type="spellEnd"/>
          </w:p>
        </w:tc>
      </w:tr>
      <w:tr w:rsidR="00EA0685" w:rsidRPr="005C5DDA" w:rsidTr="00EA068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5" w:rsidRPr="005C5DDA" w:rsidRDefault="00EA0685" w:rsidP="00967DDB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bCs/>
                <w:kern w:val="36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5" w:rsidRPr="005C5DDA" w:rsidRDefault="00EA0685" w:rsidP="00144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Аррениус заңын молекулалық-кинетикалық негіздеу.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5" w:rsidRPr="005C5DDA" w:rsidRDefault="00EA0685" w:rsidP="0096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апта</w:t>
            </w:r>
          </w:p>
        </w:tc>
      </w:tr>
      <w:tr w:rsidR="00EA0685" w:rsidRPr="005C5DDA" w:rsidTr="00EA068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5" w:rsidRPr="005C5DDA" w:rsidRDefault="00EA0685" w:rsidP="00967DDB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5" w:rsidRPr="005C5DDA" w:rsidRDefault="00EA0685" w:rsidP="00EA0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Гомогенді және гетерогенді жану реакциялары. Жанудың түрлері: диффузиялық және кинетикалық. Массаның сақталу заңы.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5" w:rsidRPr="005C5DDA" w:rsidRDefault="00EA0685" w:rsidP="00967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апта</w:t>
            </w:r>
          </w:p>
        </w:tc>
      </w:tr>
      <w:tr w:rsidR="00EA0685" w:rsidRPr="005C5DDA" w:rsidTr="00EA068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5" w:rsidRPr="005C5DDA" w:rsidRDefault="00EA0685" w:rsidP="00967DDB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5" w:rsidRPr="005C5DDA" w:rsidRDefault="00EA0685" w:rsidP="00144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Бүрку жылдамдығының сұйық отынның жану процесіне әсерін зерттеу. Жылдамдықтың жану камерасындағы судың концентрациясының таралуына әсерін зерттеу. Судың болуы және оның отынның жануы барысындағы агрегаттық күйі.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5" w:rsidRPr="005C5DDA" w:rsidRDefault="00EA0685" w:rsidP="00967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5C5DD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8 апта</w:t>
            </w:r>
          </w:p>
        </w:tc>
      </w:tr>
      <w:tr w:rsidR="00EA0685" w:rsidRPr="005C5DDA" w:rsidTr="00EA068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5" w:rsidRPr="005C5DDA" w:rsidRDefault="00EA0685" w:rsidP="00967DDB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5" w:rsidRPr="005C5DDA" w:rsidRDefault="00EA0685" w:rsidP="00144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Турбулентті жану. Турбулентті жану жылдамдығы. Жануды модельдеу.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5" w:rsidRPr="005C5DDA" w:rsidRDefault="00EA0685" w:rsidP="00967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5C5DD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10 апта</w:t>
            </w:r>
          </w:p>
        </w:tc>
      </w:tr>
      <w:tr w:rsidR="00EA0685" w:rsidRPr="005C5DDA" w:rsidTr="00EA068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5" w:rsidRPr="005C5DDA" w:rsidRDefault="00EA0685" w:rsidP="00967DDB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5" w:rsidRPr="005C5DDA" w:rsidRDefault="00EA0685" w:rsidP="00144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Тұтанудың критикалық шарттары. Әр түрлі отындар үшін стандартты өзіндік тұтану температуралары.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5" w:rsidRPr="005C5DDA" w:rsidRDefault="00EA0685" w:rsidP="00967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5C5DD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12 апта</w:t>
            </w:r>
          </w:p>
        </w:tc>
      </w:tr>
      <w:tr w:rsidR="00EA0685" w:rsidRPr="005C5DDA" w:rsidTr="00EA068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5" w:rsidRPr="005C5DDA" w:rsidRDefault="00EA0685" w:rsidP="00967DDB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5" w:rsidRPr="005C5DDA" w:rsidRDefault="00EA0685" w:rsidP="00144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D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 болғандағы дифузия мен конвективті тасымал теңдеулерін қорыту.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85" w:rsidRPr="005C5DDA" w:rsidRDefault="00EA0685" w:rsidP="00967D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5C5DD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14 апта </w:t>
            </w:r>
          </w:p>
        </w:tc>
      </w:tr>
    </w:tbl>
    <w:p w:rsidR="00813B63" w:rsidRPr="005C5DDA" w:rsidRDefault="00813B63" w:rsidP="00967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C5DDA" w:rsidRPr="005C5DDA" w:rsidRDefault="005C5DDA" w:rsidP="005C5DDA">
      <w:pPr>
        <w:pStyle w:val="7"/>
        <w:spacing w:before="0" w:after="0"/>
        <w:jc w:val="both"/>
        <w:rPr>
          <w:b/>
          <w:bCs/>
          <w:lang w:val="kk-KZ"/>
        </w:rPr>
      </w:pPr>
      <w:r w:rsidRPr="005C5DDA">
        <w:rPr>
          <w:b/>
          <w:lang w:val="kk-KZ"/>
        </w:rPr>
        <w:t>Негізгі әдебиеттер:</w:t>
      </w:r>
    </w:p>
    <w:p w:rsidR="005C5DDA" w:rsidRPr="00DE09FA" w:rsidRDefault="005C5DDA" w:rsidP="00DE09FA">
      <w:pPr>
        <w:pStyle w:val="a5"/>
        <w:keepNext/>
        <w:numPr>
          <w:ilvl w:val="0"/>
          <w:numId w:val="2"/>
        </w:numPr>
        <w:tabs>
          <w:tab w:val="center" w:pos="9639"/>
        </w:tabs>
        <w:autoSpaceDE w:val="0"/>
        <w:autoSpaceDN w:val="0"/>
        <w:ind w:left="284" w:hanging="284"/>
        <w:jc w:val="both"/>
        <w:outlineLvl w:val="1"/>
        <w:rPr>
          <w:lang w:val="kk-KZ"/>
        </w:rPr>
      </w:pPr>
      <w:r w:rsidRPr="00DE09FA">
        <w:rPr>
          <w:lang w:val="kk-KZ"/>
        </w:rPr>
        <w:t>Асқарова Ә.С., Бөлегенова С.Ә. Жану физикасы: оқу құралы. – Алматы, 2011. – 101 с.</w:t>
      </w:r>
    </w:p>
    <w:p w:rsidR="007C7937" w:rsidRDefault="005C5DDA" w:rsidP="007C7937">
      <w:pPr>
        <w:pStyle w:val="a5"/>
        <w:keepNext/>
        <w:numPr>
          <w:ilvl w:val="0"/>
          <w:numId w:val="2"/>
        </w:numPr>
        <w:tabs>
          <w:tab w:val="center" w:pos="9639"/>
        </w:tabs>
        <w:autoSpaceDE w:val="0"/>
        <w:autoSpaceDN w:val="0"/>
        <w:ind w:left="284" w:hanging="284"/>
        <w:jc w:val="both"/>
        <w:outlineLvl w:val="1"/>
        <w:rPr>
          <w:lang w:val="kk-KZ"/>
        </w:rPr>
      </w:pPr>
      <w:proofErr w:type="spellStart"/>
      <w:r w:rsidRPr="00DE09FA">
        <w:t>Хитрин</w:t>
      </w:r>
      <w:proofErr w:type="spellEnd"/>
      <w:r w:rsidRPr="00DE09FA">
        <w:t xml:space="preserve"> Л.Н. Физика горения и взрыва. М.: Изд-во Московского университета. </w:t>
      </w:r>
      <w:proofErr w:type="gramStart"/>
      <w:r w:rsidRPr="00DE09FA">
        <w:t>–</w:t>
      </w:r>
      <w:r w:rsidRPr="00DE09FA">
        <w:rPr>
          <w:lang w:val="kk-KZ"/>
        </w:rPr>
        <w:t>М</w:t>
      </w:r>
      <w:proofErr w:type="gramEnd"/>
      <w:r w:rsidRPr="00DE09FA">
        <w:rPr>
          <w:lang w:val="kk-KZ"/>
        </w:rPr>
        <w:t xml:space="preserve">осква, 1957. </w:t>
      </w:r>
      <w:r w:rsidRPr="00DE09FA">
        <w:t>– 452 с.</w:t>
      </w:r>
    </w:p>
    <w:p w:rsidR="005C5DDA" w:rsidRPr="007C7937" w:rsidRDefault="005C5DDA" w:rsidP="007C7937">
      <w:pPr>
        <w:pStyle w:val="a5"/>
        <w:keepNext/>
        <w:numPr>
          <w:ilvl w:val="0"/>
          <w:numId w:val="2"/>
        </w:numPr>
        <w:tabs>
          <w:tab w:val="center" w:pos="9639"/>
        </w:tabs>
        <w:autoSpaceDE w:val="0"/>
        <w:autoSpaceDN w:val="0"/>
        <w:ind w:left="284" w:hanging="284"/>
        <w:jc w:val="both"/>
        <w:outlineLvl w:val="1"/>
        <w:rPr>
          <w:lang w:val="kk-KZ"/>
        </w:rPr>
      </w:pPr>
      <w:proofErr w:type="spellStart"/>
      <w:r w:rsidRPr="00DE09FA">
        <w:t>Сполдинг</w:t>
      </w:r>
      <w:proofErr w:type="spellEnd"/>
      <w:r w:rsidRPr="00DE09FA">
        <w:t xml:space="preserve"> Д.Б. Основы теории горения. </w:t>
      </w:r>
      <w:proofErr w:type="spellStart"/>
      <w:r w:rsidRPr="00DE09FA">
        <w:t>Перев</w:t>
      </w:r>
      <w:proofErr w:type="gramStart"/>
      <w:r w:rsidRPr="00DE09FA">
        <w:t>.с</w:t>
      </w:r>
      <w:proofErr w:type="spellEnd"/>
      <w:proofErr w:type="gramEnd"/>
      <w:r w:rsidRPr="00DE09FA">
        <w:t xml:space="preserve"> англ. Л.А. </w:t>
      </w:r>
      <w:proofErr w:type="spellStart"/>
      <w:r w:rsidRPr="00DE09FA">
        <w:t>Клячко</w:t>
      </w:r>
      <w:proofErr w:type="spellEnd"/>
      <w:r w:rsidRPr="00DE09FA">
        <w:t xml:space="preserve">, М.П. </w:t>
      </w:r>
      <w:proofErr w:type="spellStart"/>
      <w:r w:rsidRPr="00DE09FA">
        <w:t>Самозванцева</w:t>
      </w:r>
      <w:proofErr w:type="spellEnd"/>
      <w:r w:rsidRPr="00DE09FA">
        <w:t xml:space="preserve">, под ред. Д.Н. </w:t>
      </w:r>
      <w:proofErr w:type="spellStart"/>
      <w:r w:rsidRPr="00DE09FA">
        <w:t>Вырубова</w:t>
      </w:r>
      <w:proofErr w:type="spellEnd"/>
      <w:r w:rsidRPr="00DE09FA">
        <w:t xml:space="preserve">. Москва: </w:t>
      </w:r>
      <w:proofErr w:type="spellStart"/>
      <w:r w:rsidRPr="00DE09FA">
        <w:t>Гос</w:t>
      </w:r>
      <w:proofErr w:type="spellEnd"/>
      <w:r w:rsidRPr="00DE09FA">
        <w:t xml:space="preserve">. </w:t>
      </w:r>
      <w:proofErr w:type="gramStart"/>
      <w:r w:rsidRPr="00DE09FA">
        <w:t>Энергетической</w:t>
      </w:r>
      <w:proofErr w:type="gramEnd"/>
      <w:r w:rsidRPr="00DE09FA">
        <w:t xml:space="preserve"> издательство, 1959. – 320 с.</w:t>
      </w:r>
    </w:p>
    <w:p w:rsidR="007C7937" w:rsidRDefault="005C5DDA" w:rsidP="007C7937">
      <w:pPr>
        <w:pStyle w:val="a5"/>
        <w:numPr>
          <w:ilvl w:val="0"/>
          <w:numId w:val="2"/>
        </w:numPr>
        <w:ind w:left="284" w:hanging="284"/>
        <w:jc w:val="both"/>
        <w:rPr>
          <w:lang w:val="kk-KZ"/>
        </w:rPr>
      </w:pPr>
      <w:r w:rsidRPr="00DE09FA">
        <w:rPr>
          <w:lang w:val="kk-KZ"/>
        </w:rPr>
        <w:t>Гремячкин В.М. Тепло- и массоперенос при гетерогенных процессах: учебное пособие. – М.: Из-во МГТУ им. Н.Э. Баумана, 2010. – 175 с.</w:t>
      </w:r>
    </w:p>
    <w:p w:rsidR="005C5DDA" w:rsidRPr="007C7937" w:rsidRDefault="005C5DDA" w:rsidP="007C7937">
      <w:pPr>
        <w:pStyle w:val="a5"/>
        <w:numPr>
          <w:ilvl w:val="0"/>
          <w:numId w:val="2"/>
        </w:numPr>
        <w:ind w:left="284" w:hanging="284"/>
        <w:jc w:val="both"/>
        <w:rPr>
          <w:lang w:val="kk-KZ"/>
        </w:rPr>
      </w:pPr>
      <w:r w:rsidRPr="007C7937">
        <w:rPr>
          <w:lang w:val="kk-KZ"/>
        </w:rPr>
        <w:t xml:space="preserve">Ландау Л.Д., Лифшиц Е.М. Гидродинамика. – М.: Наука, 1986.  </w:t>
      </w:r>
    </w:p>
    <w:p w:rsidR="005C5DDA" w:rsidRPr="005C5DDA" w:rsidRDefault="005C5DDA" w:rsidP="005C5D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C5DDA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Қосымша әдебиеттер: </w:t>
      </w:r>
    </w:p>
    <w:p w:rsidR="005C5DDA" w:rsidRPr="00DE09FA" w:rsidRDefault="005C5DDA" w:rsidP="00DE09FA">
      <w:pPr>
        <w:pStyle w:val="a5"/>
        <w:numPr>
          <w:ilvl w:val="0"/>
          <w:numId w:val="3"/>
        </w:numPr>
        <w:ind w:left="284" w:hanging="284"/>
        <w:rPr>
          <w:lang w:val="kk-KZ"/>
        </w:rPr>
      </w:pPr>
      <w:r w:rsidRPr="00DE09FA">
        <w:rPr>
          <w:lang w:val="kk-KZ"/>
        </w:rPr>
        <w:t xml:space="preserve">Вулис Л.А., Ярин Л.П. Аэродинамика факела. </w:t>
      </w:r>
      <w:r w:rsidRPr="00DE09FA">
        <w:t>Л.: Энергия, 1978. – 320с.</w:t>
      </w:r>
    </w:p>
    <w:p w:rsidR="005C5DDA" w:rsidRPr="00DE09FA" w:rsidRDefault="005C5DDA" w:rsidP="00DE09FA">
      <w:pPr>
        <w:pStyle w:val="a5"/>
        <w:numPr>
          <w:ilvl w:val="0"/>
          <w:numId w:val="3"/>
        </w:numPr>
        <w:tabs>
          <w:tab w:val="left" w:pos="142"/>
          <w:tab w:val="left" w:pos="284"/>
        </w:tabs>
        <w:ind w:left="284" w:hanging="284"/>
        <w:jc w:val="both"/>
        <w:rPr>
          <w:lang w:val="kk-KZ"/>
        </w:rPr>
      </w:pPr>
      <w:r w:rsidRPr="00DE09FA">
        <w:rPr>
          <w:lang w:val="kk-KZ"/>
        </w:rPr>
        <w:t>А.С. Аскарова, М.А. Гороховски, И.В. Локтионова, М.Ж. Рыспаева Горение жидких топлив в камере сгорания // Известия НАН РК, серия физико-математическая. – Алматы, 2006. - № 3. - с. 10-14.</w:t>
      </w:r>
    </w:p>
    <w:p w:rsidR="00DE09FA" w:rsidRDefault="005C5DDA" w:rsidP="00DE09FA">
      <w:pPr>
        <w:pStyle w:val="a5"/>
        <w:numPr>
          <w:ilvl w:val="0"/>
          <w:numId w:val="3"/>
        </w:numPr>
        <w:tabs>
          <w:tab w:val="left" w:pos="142"/>
          <w:tab w:val="left" w:pos="284"/>
        </w:tabs>
        <w:ind w:left="284" w:hanging="284"/>
        <w:jc w:val="both"/>
        <w:rPr>
          <w:lang w:val="kk-KZ"/>
        </w:rPr>
      </w:pPr>
      <w:r w:rsidRPr="00DE09FA">
        <w:t xml:space="preserve">А.С.Аскарова, </w:t>
      </w:r>
      <w:proofErr w:type="spellStart"/>
      <w:r w:rsidRPr="00DE09FA">
        <w:t>С.А.Болегенова</w:t>
      </w:r>
      <w:proofErr w:type="spellEnd"/>
      <w:r w:rsidRPr="00DE09FA">
        <w:t>, И.Э</w:t>
      </w:r>
      <w:r w:rsidRPr="00DE09FA">
        <w:rPr>
          <w:lang w:val="kk-KZ"/>
        </w:rPr>
        <w:t>.</w:t>
      </w:r>
      <w:r w:rsidRPr="00DE09FA">
        <w:t xml:space="preserve">Волошина, </w:t>
      </w:r>
      <w:proofErr w:type="spellStart"/>
      <w:r w:rsidRPr="00DE09FA">
        <w:t>М.Ж.Рыспаева</w:t>
      </w:r>
      <w:r w:rsidRPr="00DE09FA">
        <w:rPr>
          <w:rFonts w:eastAsia="??"/>
          <w:lang w:eastAsia="ko-KR"/>
        </w:rPr>
        <w:t>Численное</w:t>
      </w:r>
      <w:proofErr w:type="spellEnd"/>
      <w:r w:rsidRPr="00DE09FA">
        <w:rPr>
          <w:rFonts w:eastAsia="??"/>
          <w:lang w:eastAsia="ko-KR"/>
        </w:rPr>
        <w:t xml:space="preserve"> исследование процесса горения жидкого топлива, впрыскиваемого в камеру сгорания // </w:t>
      </w:r>
      <w:r w:rsidRPr="00DE09FA">
        <w:t xml:space="preserve">Материалы </w:t>
      </w:r>
      <w:r w:rsidRPr="00DE09FA">
        <w:rPr>
          <w:lang w:val="en-US"/>
        </w:rPr>
        <w:t>III</w:t>
      </w:r>
      <w:r w:rsidRPr="00DE09FA">
        <w:t xml:space="preserve"> Международной научно-практической конференции «Актуальные проблемы энергетики»</w:t>
      </w:r>
      <w:r w:rsidRPr="00DE09FA">
        <w:rPr>
          <w:lang w:val="kk-KZ"/>
        </w:rPr>
        <w:t>. -</w:t>
      </w:r>
      <w:r w:rsidRPr="00DE09FA">
        <w:t xml:space="preserve"> Екатеринбург, 2007</w:t>
      </w:r>
      <w:r w:rsidRPr="00DE09FA">
        <w:rPr>
          <w:lang w:val="kk-KZ"/>
        </w:rPr>
        <w:t xml:space="preserve">. - </w:t>
      </w:r>
      <w:r w:rsidRPr="00DE09FA">
        <w:t xml:space="preserve">с.174-177. </w:t>
      </w:r>
    </w:p>
    <w:p w:rsidR="00D21D2F" w:rsidRPr="00DE09FA" w:rsidRDefault="005C5DDA" w:rsidP="00DE09FA">
      <w:pPr>
        <w:pStyle w:val="a5"/>
        <w:numPr>
          <w:ilvl w:val="0"/>
          <w:numId w:val="3"/>
        </w:numPr>
        <w:tabs>
          <w:tab w:val="left" w:pos="142"/>
          <w:tab w:val="left" w:pos="284"/>
        </w:tabs>
        <w:ind w:left="284" w:hanging="284"/>
        <w:jc w:val="both"/>
        <w:rPr>
          <w:lang w:val="kk-KZ"/>
        </w:rPr>
      </w:pPr>
      <w:r w:rsidRPr="00DE09FA">
        <w:rPr>
          <w:lang w:val="kk-KZ"/>
        </w:rPr>
        <w:t>A.S.Askarova, S.А.Bolegenova, M</w:t>
      </w:r>
      <w:r w:rsidRPr="00DE09FA">
        <w:rPr>
          <w:rFonts w:eastAsia="Arial Unicode MS"/>
          <w:lang w:val="kk-KZ" w:eastAsia="ko-KR"/>
        </w:rPr>
        <w:t xml:space="preserve">.Zh.Ryspayeva, I.E.Voloshina </w:t>
      </w:r>
      <w:r w:rsidR="00DE09FA" w:rsidRPr="00DE09FA">
        <w:rPr>
          <w:lang w:val="kk-KZ"/>
        </w:rPr>
        <w:t xml:space="preserve">Numerical study of dodecane’s </w:t>
      </w:r>
      <w:r w:rsidRPr="00DE09FA">
        <w:rPr>
          <w:lang w:val="kk-KZ"/>
        </w:rPr>
        <w:t>combustion in the burner chamber</w:t>
      </w:r>
      <w:r w:rsidR="00DE09FA">
        <w:rPr>
          <w:lang w:val="kk-KZ"/>
        </w:rPr>
        <w:t xml:space="preserve"> </w:t>
      </w:r>
      <w:r w:rsidRPr="00DE09FA">
        <w:rPr>
          <w:lang w:val="kk-KZ"/>
        </w:rPr>
        <w:t>//  Вестник КазНУ, серия физическая. Алматы, 2009. - №2(29). - с. 60-63.</w:t>
      </w:r>
    </w:p>
    <w:sectPr w:rsidR="00D21D2F" w:rsidRPr="00DE09FA" w:rsidSect="00036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64BB6"/>
    <w:multiLevelType w:val="hybridMultilevel"/>
    <w:tmpl w:val="545A9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110D4"/>
    <w:multiLevelType w:val="hybridMultilevel"/>
    <w:tmpl w:val="7EFCE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C13AA"/>
    <w:multiLevelType w:val="hybridMultilevel"/>
    <w:tmpl w:val="CE8C8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B63"/>
    <w:rsid w:val="00036181"/>
    <w:rsid w:val="001F3F6A"/>
    <w:rsid w:val="00367970"/>
    <w:rsid w:val="005C5DDA"/>
    <w:rsid w:val="005D5B19"/>
    <w:rsid w:val="00681F11"/>
    <w:rsid w:val="007C7937"/>
    <w:rsid w:val="00813B63"/>
    <w:rsid w:val="008A52F3"/>
    <w:rsid w:val="008D1D6B"/>
    <w:rsid w:val="00925B54"/>
    <w:rsid w:val="00967DDB"/>
    <w:rsid w:val="00B00FD8"/>
    <w:rsid w:val="00BD104B"/>
    <w:rsid w:val="00D21D2F"/>
    <w:rsid w:val="00DC756E"/>
    <w:rsid w:val="00DE09FA"/>
    <w:rsid w:val="00EA0685"/>
    <w:rsid w:val="00EB6B51"/>
    <w:rsid w:val="00EE6AE0"/>
    <w:rsid w:val="00F06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6B"/>
  </w:style>
  <w:style w:type="paragraph" w:styleId="7">
    <w:name w:val="heading 7"/>
    <w:basedOn w:val="a"/>
    <w:next w:val="a"/>
    <w:link w:val="70"/>
    <w:unhideWhenUsed/>
    <w:qFormat/>
    <w:rsid w:val="005C5DD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B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7D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5C5D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</cp:revision>
  <dcterms:created xsi:type="dcterms:W3CDTF">2017-11-22T05:15:00Z</dcterms:created>
  <dcterms:modified xsi:type="dcterms:W3CDTF">2020-03-24T15:09:00Z</dcterms:modified>
</cp:coreProperties>
</file>